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D8" w:rsidRPr="004C7489" w:rsidRDefault="00243FD8" w:rsidP="00243FD8">
      <w:pPr>
        <w:rPr>
          <w:rFonts w:eastAsia="標楷體"/>
          <w:sz w:val="28"/>
        </w:rPr>
      </w:pPr>
      <w:r w:rsidRPr="004C7489">
        <w:rPr>
          <w:rFonts w:eastAsia="標楷體" w:hint="eastAsia"/>
          <w:sz w:val="28"/>
          <w:lang w:eastAsia="zh-HK"/>
        </w:rPr>
        <w:t>附件二</w:t>
      </w:r>
    </w:p>
    <w:tbl>
      <w:tblPr>
        <w:tblW w:w="4874" w:type="pct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20"/>
        <w:gridCol w:w="1772"/>
        <w:gridCol w:w="2089"/>
        <w:gridCol w:w="2016"/>
        <w:gridCol w:w="1248"/>
      </w:tblGrid>
      <w:tr w:rsidR="00243FD8" w:rsidRPr="00CE4444" w:rsidTr="001906E5">
        <w:trPr>
          <w:trHeight w:val="889"/>
        </w:trPr>
        <w:tc>
          <w:tcPr>
            <w:tcW w:w="5000" w:type="pct"/>
            <w:gridSpan w:val="6"/>
            <w:vAlign w:val="center"/>
          </w:tcPr>
          <w:p w:rsidR="00243FD8" w:rsidRPr="00CE4444" w:rsidRDefault="00243FD8" w:rsidP="001906E5">
            <w:pPr>
              <w:suppressAutoHyphens w:val="0"/>
              <w:rPr>
                <w:rFonts w:asciiTheme="minorHAnsi" w:eastAsia="標楷體" w:hAnsiTheme="minorHAnsi" w:cstheme="minorBidi"/>
                <w:kern w:val="2"/>
                <w:sz w:val="40"/>
                <w:szCs w:val="40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40"/>
                <w:szCs w:val="40"/>
              </w:rPr>
              <w:t>國軍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 w:val="52"/>
                <w:szCs w:val="40"/>
                <w:eastAsianLayout w:id="-2056242944" w:combine="1"/>
              </w:rPr>
              <w:t>□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 w:val="52"/>
                <w:szCs w:val="40"/>
                <w:lang w:eastAsia="zh-HK"/>
                <w:eastAsianLayout w:id="-2056242944" w:combine="1"/>
              </w:rPr>
              <w:t>身心障礙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 w:val="52"/>
                <w:szCs w:val="40"/>
                <w:eastAsianLayout w:id="-2056242944" w:combine="1"/>
              </w:rPr>
              <w:t>官兵□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 w:val="52"/>
                <w:szCs w:val="40"/>
                <w:lang w:eastAsia="zh-HK"/>
                <w:eastAsianLayout w:id="-2056242944" w:combine="1"/>
              </w:rPr>
              <w:t>亡故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 w:val="52"/>
                <w:szCs w:val="40"/>
                <w:eastAsianLayout w:id="-2056242944" w:combine="1"/>
              </w:rPr>
              <w:t>官兵遺族</w:t>
            </w:r>
            <w:bookmarkStart w:id="0" w:name="_GoBack"/>
            <w:r w:rsidRPr="00CE4444">
              <w:rPr>
                <w:rFonts w:asciiTheme="minorHAnsi" w:eastAsia="標楷體" w:hAnsiTheme="minorHAnsi" w:cstheme="minorBidi" w:hint="eastAsia"/>
                <w:kern w:val="2"/>
                <w:sz w:val="40"/>
                <w:szCs w:val="40"/>
              </w:rPr>
              <w:t>請領撫卹金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 w:val="40"/>
                <w:szCs w:val="40"/>
                <w:lang w:eastAsia="zh-HK"/>
              </w:rPr>
              <w:t>、</w:t>
            </w:r>
            <w:proofErr w:type="gramStart"/>
            <w:r w:rsidRPr="00CE4444">
              <w:rPr>
                <w:rFonts w:asciiTheme="minorHAnsi" w:eastAsia="標楷體" w:hAnsiTheme="minorHAnsi" w:cstheme="minorBidi" w:hint="eastAsia"/>
                <w:kern w:val="2"/>
                <w:sz w:val="40"/>
                <w:szCs w:val="40"/>
                <w:lang w:eastAsia="zh-HK"/>
              </w:rPr>
              <w:t>照護金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 w:val="40"/>
                <w:szCs w:val="40"/>
              </w:rPr>
              <w:t>資料</w:t>
            </w:r>
            <w:proofErr w:type="gramEnd"/>
            <w:r w:rsidRPr="00CE4444">
              <w:rPr>
                <w:rFonts w:asciiTheme="minorHAnsi" w:eastAsia="標楷體" w:hAnsiTheme="minorHAnsi" w:cstheme="minorBidi" w:hint="eastAsia"/>
                <w:kern w:val="2"/>
                <w:sz w:val="40"/>
                <w:szCs w:val="40"/>
              </w:rPr>
              <w:t>表</w:t>
            </w:r>
            <w:bookmarkEnd w:id="0"/>
          </w:p>
        </w:tc>
      </w:tr>
      <w:tr w:rsidR="00243FD8" w:rsidRPr="00CE4444" w:rsidTr="001906E5">
        <w:trPr>
          <w:trHeight w:val="701"/>
        </w:trPr>
        <w:tc>
          <w:tcPr>
            <w:tcW w:w="1197" w:type="pct"/>
            <w:gridSpan w:val="2"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當事人姓名</w:t>
            </w:r>
          </w:p>
        </w:tc>
        <w:tc>
          <w:tcPr>
            <w:tcW w:w="3803" w:type="pct"/>
            <w:gridSpan w:val="4"/>
          </w:tcPr>
          <w:p w:rsidR="00243FD8" w:rsidRPr="00CE4444" w:rsidRDefault="00243FD8" w:rsidP="001906E5">
            <w:pPr>
              <w:suppressAutoHyphens w:val="0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</w:tr>
      <w:tr w:rsidR="00243FD8" w:rsidRPr="00CE4444" w:rsidTr="001906E5">
        <w:trPr>
          <w:cantSplit/>
          <w:trHeight w:val="683"/>
        </w:trPr>
        <w:tc>
          <w:tcPr>
            <w:tcW w:w="439" w:type="pct"/>
            <w:vMerge w:val="restart"/>
            <w:textDirection w:val="tbRlV"/>
            <w:vAlign w:val="center"/>
          </w:tcPr>
          <w:p w:rsidR="00243FD8" w:rsidRPr="00CE4444" w:rsidRDefault="00243FD8" w:rsidP="001906E5">
            <w:pPr>
              <w:suppressAutoHyphens w:val="0"/>
              <w:ind w:left="113" w:right="113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受益人</w:t>
            </w: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803" w:type="pct"/>
            <w:gridSpan w:val="4"/>
          </w:tcPr>
          <w:p w:rsidR="00243FD8" w:rsidRPr="00CE4444" w:rsidRDefault="00243FD8" w:rsidP="001906E5">
            <w:pPr>
              <w:suppressAutoHyphens w:val="0"/>
              <w:jc w:val="both"/>
              <w:rPr>
                <w:rFonts w:asciiTheme="minorHAnsi" w:eastAsia="標楷體" w:hAnsiTheme="minorHAnsi" w:cstheme="minorBidi"/>
                <w:kern w:val="2"/>
                <w:szCs w:val="28"/>
              </w:rPr>
            </w:pPr>
          </w:p>
        </w:tc>
      </w:tr>
      <w:tr w:rsidR="00243FD8" w:rsidRPr="00CE4444" w:rsidTr="001906E5">
        <w:trPr>
          <w:trHeight w:val="850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340" w:lineRule="exact"/>
              <w:jc w:val="distribute"/>
              <w:rPr>
                <w:rFonts w:asciiTheme="minorHAnsi" w:eastAsia="標楷體" w:hAnsiTheme="minorHAnsi" w:cstheme="minorBidi"/>
                <w:w w:val="90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w w:val="90"/>
                <w:kern w:val="2"/>
                <w:sz w:val="28"/>
                <w:szCs w:val="28"/>
              </w:rPr>
              <w:t>身分證</w:t>
            </w:r>
          </w:p>
          <w:p w:rsidR="00243FD8" w:rsidRPr="00CE4444" w:rsidRDefault="00243FD8" w:rsidP="001906E5">
            <w:pPr>
              <w:suppressAutoHyphens w:val="0"/>
              <w:spacing w:line="340" w:lineRule="exact"/>
              <w:jc w:val="distribute"/>
              <w:rPr>
                <w:rFonts w:asciiTheme="minorHAnsi" w:eastAsia="標楷體" w:hAnsiTheme="minorHAnsi" w:cstheme="minorBidi"/>
                <w:w w:val="90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w w:val="90"/>
                <w:kern w:val="2"/>
                <w:sz w:val="28"/>
                <w:szCs w:val="28"/>
              </w:rPr>
              <w:t>統一編號</w:t>
            </w:r>
          </w:p>
        </w:tc>
        <w:tc>
          <w:tcPr>
            <w:tcW w:w="3803" w:type="pct"/>
            <w:gridSpan w:val="4"/>
            <w:tcBorders>
              <w:bottom w:val="single" w:sz="4" w:space="0" w:color="auto"/>
            </w:tcBorders>
          </w:tcPr>
          <w:p w:rsidR="00243FD8" w:rsidRPr="00CE4444" w:rsidRDefault="00243FD8" w:rsidP="001906E5">
            <w:pPr>
              <w:suppressAutoHyphens w:val="0"/>
              <w:jc w:val="both"/>
              <w:rPr>
                <w:rFonts w:asciiTheme="minorHAnsi" w:eastAsia="標楷體" w:hAnsiTheme="minorHAnsi" w:cstheme="minorBidi"/>
                <w:kern w:val="2"/>
                <w:szCs w:val="28"/>
              </w:rPr>
            </w:pPr>
          </w:p>
        </w:tc>
      </w:tr>
      <w:tr w:rsidR="00243FD8" w:rsidRPr="00CE4444" w:rsidTr="001906E5">
        <w:trPr>
          <w:trHeight w:val="850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340" w:lineRule="exact"/>
              <w:jc w:val="distribute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3803" w:type="pct"/>
            <w:gridSpan w:val="4"/>
          </w:tcPr>
          <w:p w:rsidR="00243FD8" w:rsidRPr="004C7489" w:rsidRDefault="00243FD8" w:rsidP="001906E5">
            <w:pPr>
              <w:suppressAutoHyphens w:val="0"/>
              <w:jc w:val="both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4C748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  <w:lang w:eastAsia="zh-HK"/>
              </w:rPr>
              <w:t>郵遞區號：</w:t>
            </w:r>
            <w:r w:rsidRPr="004C748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□□□</w:t>
            </w:r>
          </w:p>
          <w:p w:rsidR="00243FD8" w:rsidRPr="004C7489" w:rsidRDefault="00243FD8" w:rsidP="001906E5">
            <w:pPr>
              <w:suppressAutoHyphens w:val="0"/>
              <w:jc w:val="both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</w:tr>
      <w:tr w:rsidR="00243FD8" w:rsidRPr="00CE4444" w:rsidTr="001906E5">
        <w:trPr>
          <w:trHeight w:val="805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340" w:lineRule="exact"/>
              <w:jc w:val="distribute"/>
              <w:rPr>
                <w:rFonts w:asciiTheme="minorHAnsi" w:eastAsia="標楷體" w:hAnsiTheme="minorHAnsi" w:cstheme="minorBidi"/>
                <w:kern w:val="2"/>
                <w:sz w:val="28"/>
                <w:szCs w:val="28"/>
                <w:lang w:eastAsia="zh-HK"/>
              </w:rPr>
            </w:pPr>
            <w:r w:rsidRPr="004C748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  <w:lang w:eastAsia="zh-HK"/>
              </w:rPr>
              <w:t>聯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  <w:lang w:eastAsia="zh-HK"/>
              </w:rPr>
              <w:t>絡電話</w:t>
            </w:r>
          </w:p>
        </w:tc>
        <w:tc>
          <w:tcPr>
            <w:tcW w:w="3803" w:type="pct"/>
            <w:gridSpan w:val="4"/>
          </w:tcPr>
          <w:p w:rsidR="00243FD8" w:rsidRPr="00CE4444" w:rsidRDefault="00243FD8" w:rsidP="001906E5">
            <w:pPr>
              <w:suppressAutoHyphens w:val="0"/>
              <w:jc w:val="both"/>
              <w:rPr>
                <w:rFonts w:asciiTheme="minorHAnsi" w:eastAsia="標楷體" w:hAnsiTheme="minorHAnsi" w:cstheme="minorBidi"/>
                <w:kern w:val="2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Cs w:val="28"/>
                <w:lang w:eastAsia="zh-HK"/>
              </w:rPr>
              <w:t>手機：　　　　　　　住宅：　　　　　　其他：</w:t>
            </w:r>
          </w:p>
        </w:tc>
      </w:tr>
      <w:tr w:rsidR="00243FD8" w:rsidRPr="00CE4444" w:rsidTr="001906E5">
        <w:trPr>
          <w:cantSplit/>
          <w:trHeight w:val="913"/>
        </w:trPr>
        <w:tc>
          <w:tcPr>
            <w:tcW w:w="439" w:type="pct"/>
            <w:vMerge w:val="restart"/>
            <w:textDirection w:val="tbRlV"/>
            <w:vAlign w:val="center"/>
          </w:tcPr>
          <w:p w:rsidR="00243FD8" w:rsidRPr="00CE4444" w:rsidRDefault="00243FD8" w:rsidP="001906E5">
            <w:pPr>
              <w:suppressAutoHyphens w:val="0"/>
              <w:ind w:left="113" w:right="113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4C748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  <w:lang w:eastAsia="zh-HK"/>
              </w:rPr>
              <w:t>法定代理人或</w:t>
            </w:r>
            <w:r w:rsidRPr="00CE4444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28"/>
                <w:szCs w:val="28"/>
              </w:rPr>
              <w:t>監護人</w:t>
            </w: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803" w:type="pct"/>
            <w:gridSpan w:val="4"/>
          </w:tcPr>
          <w:p w:rsidR="00243FD8" w:rsidRPr="00CE4444" w:rsidRDefault="00243FD8" w:rsidP="001906E5">
            <w:pPr>
              <w:suppressAutoHyphens w:val="0"/>
              <w:jc w:val="both"/>
              <w:rPr>
                <w:rFonts w:asciiTheme="minorHAnsi" w:eastAsia="標楷體" w:hAnsiTheme="minorHAnsi" w:cstheme="minorBidi"/>
                <w:kern w:val="2"/>
                <w:szCs w:val="28"/>
              </w:rPr>
            </w:pPr>
          </w:p>
        </w:tc>
      </w:tr>
      <w:tr w:rsidR="00243FD8" w:rsidRPr="00CE4444" w:rsidTr="001906E5">
        <w:trPr>
          <w:trHeight w:val="913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340" w:lineRule="exact"/>
              <w:jc w:val="distribute"/>
              <w:rPr>
                <w:rFonts w:asciiTheme="minorHAnsi" w:eastAsia="標楷體" w:hAnsiTheme="minorHAnsi" w:cstheme="minorBidi"/>
                <w:w w:val="90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w w:val="90"/>
                <w:kern w:val="2"/>
                <w:sz w:val="28"/>
                <w:szCs w:val="28"/>
              </w:rPr>
              <w:t>身分證</w:t>
            </w:r>
          </w:p>
          <w:p w:rsidR="00243FD8" w:rsidRPr="00CE4444" w:rsidRDefault="00243FD8" w:rsidP="001906E5">
            <w:pPr>
              <w:suppressAutoHyphens w:val="0"/>
              <w:spacing w:line="340" w:lineRule="exact"/>
              <w:jc w:val="distribute"/>
              <w:rPr>
                <w:rFonts w:asciiTheme="minorHAnsi" w:eastAsia="標楷體" w:hAnsiTheme="minorHAnsi" w:cstheme="minorBidi"/>
                <w:w w:val="90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w w:val="90"/>
                <w:kern w:val="2"/>
                <w:sz w:val="28"/>
                <w:szCs w:val="28"/>
              </w:rPr>
              <w:t>統一編號</w:t>
            </w:r>
          </w:p>
        </w:tc>
        <w:tc>
          <w:tcPr>
            <w:tcW w:w="3803" w:type="pct"/>
            <w:gridSpan w:val="4"/>
            <w:tcBorders>
              <w:bottom w:val="single" w:sz="4" w:space="0" w:color="auto"/>
            </w:tcBorders>
          </w:tcPr>
          <w:p w:rsidR="00243FD8" w:rsidRPr="00CE4444" w:rsidRDefault="00243FD8" w:rsidP="001906E5">
            <w:pPr>
              <w:suppressAutoHyphens w:val="0"/>
              <w:jc w:val="both"/>
              <w:rPr>
                <w:rFonts w:asciiTheme="minorHAnsi" w:eastAsia="標楷體" w:hAnsiTheme="minorHAnsi" w:cstheme="minorBidi"/>
                <w:kern w:val="2"/>
                <w:szCs w:val="28"/>
              </w:rPr>
            </w:pPr>
          </w:p>
        </w:tc>
      </w:tr>
      <w:tr w:rsidR="00243FD8" w:rsidRPr="00CE4444" w:rsidTr="001906E5">
        <w:trPr>
          <w:trHeight w:val="913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340" w:lineRule="exact"/>
              <w:jc w:val="distribute"/>
              <w:rPr>
                <w:rFonts w:asciiTheme="minorHAnsi" w:eastAsia="標楷體" w:hAnsiTheme="minorHAnsi" w:cstheme="minorBidi"/>
                <w:w w:val="90"/>
                <w:kern w:val="2"/>
                <w:sz w:val="28"/>
                <w:szCs w:val="28"/>
              </w:rPr>
            </w:pPr>
            <w:r w:rsidRPr="004C748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  <w:lang w:eastAsia="zh-HK"/>
              </w:rPr>
              <w:t>聯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  <w:lang w:eastAsia="zh-HK"/>
              </w:rPr>
              <w:t>絡電話</w:t>
            </w:r>
          </w:p>
        </w:tc>
        <w:tc>
          <w:tcPr>
            <w:tcW w:w="3803" w:type="pct"/>
            <w:gridSpan w:val="4"/>
            <w:tcBorders>
              <w:bottom w:val="single" w:sz="4" w:space="0" w:color="auto"/>
            </w:tcBorders>
          </w:tcPr>
          <w:p w:rsidR="00243FD8" w:rsidRPr="00CE4444" w:rsidRDefault="00243FD8" w:rsidP="001906E5">
            <w:pPr>
              <w:suppressAutoHyphens w:val="0"/>
              <w:jc w:val="both"/>
              <w:rPr>
                <w:rFonts w:asciiTheme="minorHAnsi" w:eastAsia="標楷體" w:hAnsiTheme="minorHAnsi" w:cstheme="minorBidi"/>
                <w:kern w:val="2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Cs w:val="28"/>
                <w:lang w:eastAsia="zh-HK"/>
              </w:rPr>
              <w:t>手機：　　　　　　　住宅：　　　　　　其他：</w:t>
            </w:r>
          </w:p>
        </w:tc>
      </w:tr>
      <w:tr w:rsidR="00243FD8" w:rsidRPr="00CE4444" w:rsidTr="001906E5">
        <w:trPr>
          <w:cantSplit/>
          <w:trHeight w:val="510"/>
        </w:trPr>
        <w:tc>
          <w:tcPr>
            <w:tcW w:w="439" w:type="pct"/>
            <w:vMerge w:val="restart"/>
            <w:textDirection w:val="tbRlV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ind w:left="113" w:right="113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4C7489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  <w:lang w:eastAsia="zh-HK"/>
              </w:rPr>
              <w:t>亡故官兵</w:t>
            </w:r>
            <w:r w:rsidRPr="00CE4444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28"/>
                <w:szCs w:val="28"/>
                <w:lang w:eastAsia="zh-HK"/>
              </w:rPr>
              <w:t>同一順位</w:t>
            </w:r>
            <w:r w:rsidRPr="00CE4444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28"/>
                <w:szCs w:val="28"/>
              </w:rPr>
              <w:t>遺族</w:t>
            </w: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稱謂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spacing w:val="-10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spacing w:val="-10"/>
                <w:kern w:val="2"/>
                <w:sz w:val="28"/>
                <w:szCs w:val="28"/>
              </w:rPr>
              <w:t>身分證統一編號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出生年月日</w:t>
            </w:r>
          </w:p>
        </w:tc>
        <w:tc>
          <w:tcPr>
            <w:tcW w:w="666" w:type="pct"/>
            <w:vAlign w:val="center"/>
          </w:tcPr>
          <w:p w:rsidR="00243FD8" w:rsidRPr="00CE4444" w:rsidRDefault="00243FD8" w:rsidP="001906E5">
            <w:pPr>
              <w:suppressAutoHyphens w:val="0"/>
              <w:jc w:val="distribute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 w:val="28"/>
                <w:szCs w:val="28"/>
              </w:rPr>
              <w:t>備考</w:t>
            </w:r>
          </w:p>
        </w:tc>
      </w:tr>
      <w:tr w:rsidR="00243FD8" w:rsidRPr="00CE4444" w:rsidTr="001906E5">
        <w:trPr>
          <w:cantSplit/>
          <w:trHeight w:val="624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both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</w:tr>
      <w:tr w:rsidR="00243FD8" w:rsidRPr="00CE4444" w:rsidTr="001906E5">
        <w:trPr>
          <w:cantSplit/>
          <w:trHeight w:val="624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</w:tr>
      <w:tr w:rsidR="00243FD8" w:rsidRPr="00CE4444" w:rsidTr="001906E5">
        <w:trPr>
          <w:cantSplit/>
          <w:trHeight w:val="624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</w:tr>
      <w:tr w:rsidR="00243FD8" w:rsidRPr="00CE4444" w:rsidTr="001906E5">
        <w:trPr>
          <w:cantSplit/>
          <w:trHeight w:val="624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</w:tr>
      <w:tr w:rsidR="00243FD8" w:rsidRPr="00CE4444" w:rsidTr="001906E5">
        <w:trPr>
          <w:cantSplit/>
          <w:trHeight w:val="624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</w:tr>
      <w:tr w:rsidR="00243FD8" w:rsidRPr="00CE4444" w:rsidTr="001906E5">
        <w:trPr>
          <w:cantSplit/>
          <w:trHeight w:val="624"/>
        </w:trPr>
        <w:tc>
          <w:tcPr>
            <w:tcW w:w="439" w:type="pct"/>
            <w:vMerge/>
            <w:vAlign w:val="center"/>
          </w:tcPr>
          <w:p w:rsidR="00243FD8" w:rsidRPr="00CE4444" w:rsidRDefault="00243FD8" w:rsidP="001906E5">
            <w:pPr>
              <w:suppressAutoHyphens w:val="0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 w:rsidR="00243FD8" w:rsidRPr="00CE4444" w:rsidRDefault="00243FD8" w:rsidP="001906E5">
            <w:pPr>
              <w:suppressAutoHyphens w:val="0"/>
              <w:spacing w:line="400" w:lineRule="exact"/>
              <w:jc w:val="center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</w:p>
        </w:tc>
      </w:tr>
      <w:tr w:rsidR="00243FD8" w:rsidRPr="00CE4444" w:rsidTr="001906E5">
        <w:trPr>
          <w:cantSplit/>
          <w:trHeight w:val="53"/>
        </w:trPr>
        <w:tc>
          <w:tcPr>
            <w:tcW w:w="5000" w:type="pct"/>
            <w:gridSpan w:val="6"/>
            <w:vAlign w:val="center"/>
          </w:tcPr>
          <w:p w:rsidR="00243FD8" w:rsidRPr="00CE4444" w:rsidRDefault="00243FD8" w:rsidP="001906E5">
            <w:pPr>
              <w:suppressAutoHyphens w:val="0"/>
              <w:ind w:left="480" w:hangingChars="200" w:hanging="480"/>
              <w:jc w:val="both"/>
              <w:rPr>
                <w:rFonts w:asciiTheme="minorHAnsi" w:eastAsia="標楷體" w:hAnsiTheme="minorHAnsi" w:cstheme="minorBidi"/>
                <w:kern w:val="2"/>
                <w:szCs w:val="32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一、受益人如</w:t>
            </w:r>
            <w:r w:rsidRPr="004C7489">
              <w:rPr>
                <w:rFonts w:asciiTheme="minorHAnsi" w:eastAsia="標楷體" w:hAnsiTheme="minorHAnsi" w:cstheme="minorBidi" w:hint="eastAsia"/>
                <w:kern w:val="2"/>
                <w:szCs w:val="32"/>
                <w:lang w:eastAsia="zh-HK"/>
              </w:rPr>
              <w:t>未成年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或受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  <w:lang w:eastAsia="zh-HK"/>
              </w:rPr>
              <w:t>監護宣告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者，應設置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  <w:lang w:eastAsia="zh-HK"/>
              </w:rPr>
              <w:t>法定代理人或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監護人必須能實際照顧受益人生活者。</w:t>
            </w:r>
          </w:p>
          <w:p w:rsidR="00243FD8" w:rsidRPr="00CE4444" w:rsidRDefault="00243FD8" w:rsidP="001906E5">
            <w:pPr>
              <w:suppressAutoHyphens w:val="0"/>
              <w:jc w:val="both"/>
              <w:rPr>
                <w:rFonts w:asciiTheme="minorHAnsi" w:eastAsia="標楷體" w:hAnsiTheme="minorHAnsi" w:cstheme="minorBidi"/>
                <w:kern w:val="2"/>
                <w:sz w:val="28"/>
                <w:szCs w:val="28"/>
              </w:rPr>
            </w:pP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二</w:t>
            </w:r>
            <w:r w:rsidRPr="00CE4444">
              <w:rPr>
                <w:rFonts w:asciiTheme="minorHAnsi" w:eastAsia="標楷體" w:hAnsiTheme="minorHAnsi" w:cstheme="minorBidi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AD3218C" wp14:editId="40BAD90B">
                      <wp:simplePos x="0" y="0"/>
                      <wp:positionH relativeFrom="column">
                        <wp:posOffset>-1301750</wp:posOffset>
                      </wp:positionH>
                      <wp:positionV relativeFrom="paragraph">
                        <wp:posOffset>1852295</wp:posOffset>
                      </wp:positionV>
                      <wp:extent cx="355600" cy="948690"/>
                      <wp:effectExtent l="0" t="0" r="6350" b="381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948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FD8" w:rsidRDefault="00243FD8" w:rsidP="00243FD8">
                                  <w:r>
                                    <w:rPr>
                                      <w:rFonts w:hint="eastAsia"/>
                                    </w:rPr>
                                    <w:t>十七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32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102.5pt;margin-top:145.85pt;width:28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" o:allowincell="f" filled="f" stroked="f">
                      <v:textbox style="layout-flow:vertical-ideographic" inset="0,0,0,0">
                        <w:txbxContent>
                          <w:p w:rsidR="00243FD8" w:rsidRDefault="00243FD8" w:rsidP="00243FD8">
                            <w:r>
                              <w:rPr>
                                <w:rFonts w:hint="eastAsia"/>
                              </w:rPr>
                              <w:t>十七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、</w:t>
            </w:r>
            <w:proofErr w:type="gramStart"/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故者如</w:t>
            </w:r>
            <w:proofErr w:type="gramEnd"/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領有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  <w:lang w:eastAsia="zh-HK"/>
              </w:rPr>
              <w:t>身心障礙</w:t>
            </w:r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撫</w:t>
            </w:r>
            <w:proofErr w:type="gramStart"/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卹</w:t>
            </w:r>
            <w:proofErr w:type="gramEnd"/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令應</w:t>
            </w:r>
            <w:proofErr w:type="gramStart"/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一併送繳辦理</w:t>
            </w:r>
            <w:proofErr w:type="gramEnd"/>
            <w:r w:rsidRPr="00CE4444">
              <w:rPr>
                <w:rFonts w:asciiTheme="minorHAnsi" w:eastAsia="標楷體" w:hAnsiTheme="minorHAnsi" w:cstheme="minorBidi" w:hint="eastAsia"/>
                <w:kern w:val="2"/>
                <w:szCs w:val="32"/>
              </w:rPr>
              <w:t>註銷。</w:t>
            </w:r>
          </w:p>
        </w:tc>
      </w:tr>
    </w:tbl>
    <w:p w:rsidR="00530261" w:rsidRPr="00243FD8" w:rsidRDefault="00530261"/>
    <w:sectPr w:rsidR="00530261" w:rsidRPr="00243FD8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243FD8"/>
    <w:rsid w:val="0053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1</cp:revision>
  <dcterms:created xsi:type="dcterms:W3CDTF">2025-07-03T10:26:00Z</dcterms:created>
  <dcterms:modified xsi:type="dcterms:W3CDTF">2025-07-03T10:27:00Z</dcterms:modified>
</cp:coreProperties>
</file>